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052976"/>
          <w:sz w:val="20"/>
          <w:szCs w:val="20"/>
          <w:rtl w:val="false"/>
        </w:rPr>
        <w:t xml:space="preserve">Arab Creators Group · المبدعون العرب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color w:val="5B6B8C"/>
          <w:sz w:val="16"/>
          <w:szCs w:val="16"/>
          <w:rtl w:val="false"/>
        </w:rPr>
        <w:t xml:space="preserve">arabcreators.co · free template, edit freely · نموذج مجاني للاستخدام والتعديل</w:t>
      </w:r>
    </w:p>
    <w:p>
      <w:pPr>
        <w:spacing w:after="40" w:before="120"/>
      </w:pPr>
      <w:r>
        <w:rPr>
          <w:rFonts w:ascii="Sakkal Majalla" w:cs="Sakkal Majalla" w:eastAsia="Sakkal Majalla" w:hAnsi="Sakkal Majalla"/>
          <w:b/>
          <w:bCs/>
          <w:color w:val="052976"/>
          <w:sz w:val="34"/>
          <w:szCs w:val="34"/>
          <w:rtl/>
        </w:rPr>
        <w:t xml:space="preserve">تقرير زيارة موقع  ·  </w:t>
      </w:r>
      <w:r>
        <w:rPr>
          <w:rFonts w:ascii="Calibri" w:cs="Calibri" w:eastAsia="Calibri" w:hAnsi="Calibri"/>
          <w:b/>
          <w:bCs/>
          <w:color w:val="052976"/>
          <w:sz w:val="28"/>
          <w:szCs w:val="28"/>
          <w:rtl w:val="false"/>
        </w:rPr>
        <w:t xml:space="preserve">Site Visit Report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5B6B8C"/>
          <w:sz w:val="20"/>
          <w:szCs w:val="20"/>
          <w:rtl w:val="false"/>
        </w:rPr>
        <w:t xml:space="preserve">Report No. ______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المشروع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Project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الموقع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Location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تاريخ الزيارة ووقتها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Date and time of visit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الحاضرون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Attendees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الطقس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Weather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أعدّ التقرير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Prepared by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الغرض من الزيارة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Purpose of visit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الأعمال الجارية ونسب الإنجاز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Works in progress and percent complete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العمالة والمعدات في الموقع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Labour and equipment on site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ملاحظات الجودة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Quality observations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ملاحظات السلامة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Safety observations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الإجراءات المطلوبة: الإجراء · المسؤول · الموعد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Actions required: action · by whom · due date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الصور المرفقة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Photos attached (numbered)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p>
      <w:pPr>
        <w:spacing w:before="120"/>
      </w:pPr>
      <w:r>
        <w:rPr>
          <w:rFonts w:ascii="Sakkal Majalla" w:cs="Sakkal Majalla" w:eastAsia="Sakkal Majalla" w:hAnsi="Sakkal Majalla"/>
          <w:b w:val="false"/>
          <w:bCs w:val="false"/>
          <w:color w:val="5B6B8C"/>
          <w:sz w:val="20"/>
          <w:szCs w:val="20"/>
          <w:rtl/>
        </w:rPr>
        <w:t xml:space="preserve">يُرسل التقرير خلال 24 ساعة من الزيارة إلى الأطراف المعنية.</w:t>
      </w:r>
      <w:r>
        <w:rPr>
          <w:rFonts w:ascii="Calibri" w:cs="Calibri" w:eastAsia="Calibri" w:hAnsi="Calibri"/>
          <w:b w:val="false"/>
          <w:bCs w:val="false"/>
          <w:color w:val="5B6B8C"/>
          <w:sz w:val="18"/>
          <w:szCs w:val="18"/>
          <w:rtl w:val="false"/>
        </w:rPr>
        <w:t xml:space="preserve">   Send the report within 24 hours of the visit to the parties concerned.</w:t>
      </w:r>
    </w:p>
    <w:sectPr>
      <w:footerReference w:type="default" r:id="rId7"/>
      <w:pgSz w:w="11906" w:h="16838" w:orient="portrait"/>
      <w:pgMar w:top="10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b w:val="false"/>
        <w:bCs w:val="false"/>
        <w:color w:val="5B6B8C"/>
        <w:sz w:val="16"/>
        <w:szCs w:val="16"/>
        <w:rtl w:val="false"/>
      </w:rPr>
      <w:t xml:space="preserve">arabcreators.co · </w:t>
    </w:r>
    <w:r>
      <w:rPr>
        <w:color w:val="5B6B8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Visit Report</dc:title>
  <dc:creator>Arab Creators Group</dc:creator>
  <cp:lastModifiedBy>Un-named</cp:lastModifiedBy>
  <cp:revision>1</cp:revision>
  <dcterms:created xsi:type="dcterms:W3CDTF">2026-09-24T19:44:09.576Z</dcterms:created>
  <dcterms:modified xsi:type="dcterms:W3CDTF">2026-09-24T19:44:09.576Z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